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9"/>
        <w:gridCol w:w="952"/>
        <w:gridCol w:w="555"/>
        <w:gridCol w:w="855"/>
        <w:gridCol w:w="786"/>
        <w:gridCol w:w="786"/>
        <w:gridCol w:w="1594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60528" w:rsidTr="00B3317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952"/>
        <w:gridCol w:w="555"/>
        <w:gridCol w:w="928"/>
        <w:gridCol w:w="786"/>
        <w:gridCol w:w="786"/>
        <w:gridCol w:w="1563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60528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60528" w:rsidTr="00B33173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952"/>
        <w:gridCol w:w="555"/>
        <w:gridCol w:w="928"/>
        <w:gridCol w:w="786"/>
        <w:gridCol w:w="786"/>
        <w:gridCol w:w="1563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60528" w:rsidTr="00B3317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:rsidTr="00B33173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60528" w:rsidTr="00B3317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952"/>
        <w:gridCol w:w="555"/>
        <w:gridCol w:w="928"/>
        <w:gridCol w:w="786"/>
        <w:gridCol w:w="786"/>
        <w:gridCol w:w="1563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Systèmes asservis linéaires et continus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Logique combinatoire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60528" w:rsidTr="00B3317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Mesures électriques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électroniques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Systèmes asservis linéaires et continus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:rsidTr="00B33173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TP Logique combinatoire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60528" w:rsidTr="00B3317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Architecture des Systèmes automatisés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952"/>
        <w:gridCol w:w="555"/>
        <w:gridCol w:w="928"/>
        <w:gridCol w:w="786"/>
        <w:gridCol w:w="786"/>
        <w:gridCol w:w="1563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3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RPr="00834194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Electronique de puissance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C60528" w:rsidRPr="00834194" w:rsidTr="00B3317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Modélisation et   identification des systèmes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Micro-processeurs et Micro- contrôleurs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:rsidTr="00B33173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Programmation en C++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Electronique de puissance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 Modélisation et identification des systèmes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Micro-processeurs et  Micro- contrôleurs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Programmation en C++  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C60528" w:rsidRPr="00834194" w:rsidTr="00B33173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Normes et Certification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iCs/>
                <w:sz w:val="20"/>
                <w:szCs w:val="20"/>
              </w:rPr>
              <w:t>Energies renouvelables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Production et stockage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Anglais et Automatique     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3419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1F5C31" w:rsidRDefault="001F5C31" w:rsidP="001F5C3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1F5C31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  <w:snapToGrid w:val="0"/>
              </w:rPr>
              <w:t>Systèmes Asservis  échantillonnés 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Actionneurs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C60528" w:rsidTr="00B3317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Capteurs et chaines de mesure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Automates </w:t>
            </w:r>
            <w:r>
              <w:rPr>
                <w:rFonts w:asciiTheme="majorHAnsi" w:hAnsiTheme="majorHAnsi" w:cs="Arial"/>
              </w:rPr>
              <w:t xml:space="preserve"> programma-   </w:t>
            </w:r>
            <w:r w:rsidRPr="008D0552">
              <w:rPr>
                <w:rFonts w:asciiTheme="majorHAnsi" w:hAnsiTheme="majorHAnsi" w:cs="Arial"/>
              </w:rPr>
              <w:t>bles industriels (API)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:rsidTr="00B3317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Bus de communications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Projet de Fin de Cycle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Capteurs et Actionneurs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Les automates </w:t>
            </w:r>
            <w:r>
              <w:rPr>
                <w:rFonts w:asciiTheme="majorHAnsi" w:hAnsiTheme="majorHAnsi" w:cs="Arial"/>
              </w:rPr>
              <w:t xml:space="preserve">progra-      </w:t>
            </w:r>
            <w:r w:rsidRPr="008D0552">
              <w:rPr>
                <w:rFonts w:asciiTheme="majorHAnsi" w:hAnsiTheme="majorHAnsi" w:cs="Arial"/>
              </w:rPr>
              <w:t>mmables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Bus de </w:t>
            </w:r>
            <w:r>
              <w:rPr>
                <w:rFonts w:asciiTheme="majorHAnsi" w:hAnsiTheme="majorHAnsi" w:cs="Arial"/>
              </w:rPr>
              <w:t xml:space="preserve">communicati-      </w:t>
            </w:r>
            <w:r w:rsidRPr="008D0552">
              <w:rPr>
                <w:rFonts w:asciiTheme="majorHAnsi" w:hAnsiTheme="majorHAnsi" w:cs="Arial"/>
              </w:rPr>
              <w:t>ons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Installations électriques en automatique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C60528" w:rsidTr="00B33173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Maintenance et fiabilité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C60528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</w:rPr>
              <w:t xml:space="preserve">Projet professionnel et gestion d'entreprise </w:t>
            </w:r>
            <w:r w:rsidRPr="008D0552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C60528" w:rsidTr="00B331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D0552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Theme="minorHAnsi" w:hAnsiTheme="majorHAnsi" w:cstheme="minorBidi"/>
        </w:rPr>
        <w:sectPr w:rsidR="001F5C3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1F5C31"/>
    <w:sectPr w:rsidR="00A039E3" w:rsidSect="001F5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5C31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28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F5C3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F5C3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F5C3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F5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5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F5C3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F5C3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F5C3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F5C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1F5C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F5C3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F5C3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1F5C3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1F5C3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1F5C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1F5C31"/>
  </w:style>
  <w:style w:type="paragraph" w:styleId="En-tte">
    <w:name w:val="header"/>
    <w:basedOn w:val="Normal"/>
    <w:link w:val="En-tteCar"/>
    <w:uiPriority w:val="99"/>
    <w:rsid w:val="001F5C3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1F5C3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1F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1F5C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F5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F5C3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F5C3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C3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1F5C31"/>
  </w:style>
  <w:style w:type="paragraph" w:styleId="TM2">
    <w:name w:val="toc 2"/>
    <w:basedOn w:val="Normal"/>
    <w:next w:val="Normal"/>
    <w:autoRedefine/>
    <w:uiPriority w:val="39"/>
    <w:rsid w:val="001F5C3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1F5C31"/>
    <w:pPr>
      <w:ind w:left="480"/>
    </w:pPr>
  </w:style>
  <w:style w:type="character" w:styleId="Lienhypertexte">
    <w:name w:val="Hyperlink"/>
    <w:basedOn w:val="Policepardfaut"/>
    <w:uiPriority w:val="99"/>
    <w:unhideWhenUsed/>
    <w:rsid w:val="001F5C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1F5C3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1F5C3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5C3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1F5C3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1F5C3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1F5C3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1F5C3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1F5C3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1F5C3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1F5C3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F5C31"/>
  </w:style>
  <w:style w:type="character" w:customStyle="1" w:styleId="a-size-large">
    <w:name w:val="a-size-large"/>
    <w:basedOn w:val="Policepardfaut"/>
    <w:rsid w:val="001F5C31"/>
  </w:style>
  <w:style w:type="paragraph" w:customStyle="1" w:styleId="Default">
    <w:name w:val="Default"/>
    <w:rsid w:val="001F5C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1F5C3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1F5C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1F5C3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F5C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1F5C31"/>
  </w:style>
  <w:style w:type="character" w:styleId="Accentuation">
    <w:name w:val="Emphasis"/>
    <w:basedOn w:val="Policepardfaut"/>
    <w:uiPriority w:val="20"/>
    <w:qFormat/>
    <w:rsid w:val="001F5C31"/>
    <w:rPr>
      <w:i/>
      <w:iCs/>
    </w:rPr>
  </w:style>
  <w:style w:type="character" w:customStyle="1" w:styleId="a-size-small">
    <w:name w:val="a-size-small"/>
    <w:basedOn w:val="Policepardfaut"/>
    <w:rsid w:val="001F5C31"/>
  </w:style>
  <w:style w:type="character" w:customStyle="1" w:styleId="st">
    <w:name w:val="st"/>
    <w:basedOn w:val="Policepardfaut"/>
    <w:rsid w:val="001F5C31"/>
  </w:style>
  <w:style w:type="character" w:styleId="Lienhypertextesuivivisit">
    <w:name w:val="FollowedHyperlink"/>
    <w:basedOn w:val="Policepardfaut"/>
    <w:uiPriority w:val="99"/>
    <w:semiHidden/>
    <w:unhideWhenUsed/>
    <w:rsid w:val="001F5C3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1F5C3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F5C3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F5C3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F5C3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F5C3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F5C3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F5C3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1F5C31"/>
    <w:rPr>
      <w:b/>
      <w:bCs/>
    </w:rPr>
  </w:style>
  <w:style w:type="paragraph" w:styleId="Sansinterligne">
    <w:name w:val="No Spacing"/>
    <w:uiPriority w:val="1"/>
    <w:qFormat/>
    <w:rsid w:val="001F5C3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1F5C31"/>
    <w:rPr>
      <w:rFonts w:ascii="Arial" w:hAnsi="Arial" w:cs="Arial" w:hint="default"/>
    </w:rPr>
  </w:style>
  <w:style w:type="character" w:customStyle="1" w:styleId="a-declarative">
    <w:name w:val="a-declarative"/>
    <w:rsid w:val="001F5C31"/>
  </w:style>
  <w:style w:type="character" w:customStyle="1" w:styleId="a-color-secondary">
    <w:name w:val="a-color-secondary"/>
    <w:rsid w:val="001F5C31"/>
  </w:style>
  <w:style w:type="character" w:customStyle="1" w:styleId="a-size-medium2">
    <w:name w:val="a-size-medium2"/>
    <w:rsid w:val="001F5C31"/>
    <w:rPr>
      <w:rFonts w:ascii="Arial" w:hAnsi="Arial" w:cs="Arial" w:hint="default"/>
    </w:rPr>
  </w:style>
  <w:style w:type="character" w:customStyle="1" w:styleId="fontnormal">
    <w:name w:val="fontnormal"/>
    <w:rsid w:val="001F5C31"/>
  </w:style>
  <w:style w:type="character" w:customStyle="1" w:styleId="texte150noirg">
    <w:name w:val="texte150noirg"/>
    <w:rsid w:val="001F5C31"/>
  </w:style>
  <w:style w:type="character" w:customStyle="1" w:styleId="texte120noirg">
    <w:name w:val="texte120noirg"/>
    <w:rsid w:val="001F5C31"/>
  </w:style>
  <w:style w:type="character" w:customStyle="1" w:styleId="texte110noirg">
    <w:name w:val="texte110noirg"/>
    <w:rsid w:val="001F5C31"/>
  </w:style>
  <w:style w:type="character" w:customStyle="1" w:styleId="CorpsdetexteCar1">
    <w:name w:val="Corps de texte Car1"/>
    <w:uiPriority w:val="99"/>
    <w:locked/>
    <w:rsid w:val="001F5C3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1F5C31"/>
  </w:style>
  <w:style w:type="paragraph" w:customStyle="1" w:styleId="yiv304078321msonormal">
    <w:name w:val="yiv304078321msonormal"/>
    <w:basedOn w:val="Normal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F5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5C3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1F5C3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1F5C3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1F5C3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1F5C3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1F5C3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1F5C3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1F5C31"/>
  </w:style>
  <w:style w:type="character" w:customStyle="1" w:styleId="tlfcmot">
    <w:name w:val="tlf_cmot"/>
    <w:basedOn w:val="Policepardfaut"/>
    <w:rsid w:val="001F5C3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C3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1F5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1F5C3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1F5C31"/>
    <w:pPr>
      <w:numPr>
        <w:numId w:val="2"/>
      </w:numPr>
      <w:ind w:left="567" w:hanging="207"/>
    </w:pPr>
  </w:style>
  <w:style w:type="character" w:customStyle="1" w:styleId="En-tteCar1">
    <w:name w:val="En-tête Car1"/>
    <w:locked/>
    <w:rsid w:val="001F5C31"/>
    <w:rPr>
      <w:rFonts w:eastAsia="Times New Roman"/>
    </w:rPr>
  </w:style>
  <w:style w:type="character" w:customStyle="1" w:styleId="author">
    <w:name w:val="author"/>
    <w:basedOn w:val="Policepardfaut"/>
    <w:rsid w:val="001F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F5C3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F5C3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F5C3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F5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5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F5C3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F5C3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F5C3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F5C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1F5C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F5C3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F5C3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1F5C3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1F5C3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1F5C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1F5C31"/>
  </w:style>
  <w:style w:type="paragraph" w:styleId="En-tte">
    <w:name w:val="header"/>
    <w:basedOn w:val="Normal"/>
    <w:link w:val="En-tteCar"/>
    <w:uiPriority w:val="99"/>
    <w:rsid w:val="001F5C3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1F5C3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1F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1F5C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F5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F5C3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F5C3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C3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1F5C31"/>
  </w:style>
  <w:style w:type="paragraph" w:styleId="TM2">
    <w:name w:val="toc 2"/>
    <w:basedOn w:val="Normal"/>
    <w:next w:val="Normal"/>
    <w:autoRedefine/>
    <w:uiPriority w:val="39"/>
    <w:rsid w:val="001F5C3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1F5C31"/>
    <w:pPr>
      <w:ind w:left="480"/>
    </w:pPr>
  </w:style>
  <w:style w:type="character" w:styleId="Lienhypertexte">
    <w:name w:val="Hyperlink"/>
    <w:basedOn w:val="Policepardfaut"/>
    <w:uiPriority w:val="99"/>
    <w:unhideWhenUsed/>
    <w:rsid w:val="001F5C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1F5C3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1F5C3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5C3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1F5C3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1F5C3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1F5C3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1F5C3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1F5C3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1F5C3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1F5C3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F5C31"/>
  </w:style>
  <w:style w:type="character" w:customStyle="1" w:styleId="a-size-large">
    <w:name w:val="a-size-large"/>
    <w:basedOn w:val="Policepardfaut"/>
    <w:rsid w:val="001F5C31"/>
  </w:style>
  <w:style w:type="paragraph" w:customStyle="1" w:styleId="Default">
    <w:name w:val="Default"/>
    <w:rsid w:val="001F5C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1F5C3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1F5C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1F5C3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F5C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1F5C31"/>
  </w:style>
  <w:style w:type="character" w:styleId="Accentuation">
    <w:name w:val="Emphasis"/>
    <w:basedOn w:val="Policepardfaut"/>
    <w:uiPriority w:val="20"/>
    <w:qFormat/>
    <w:rsid w:val="001F5C31"/>
    <w:rPr>
      <w:i/>
      <w:iCs/>
    </w:rPr>
  </w:style>
  <w:style w:type="character" w:customStyle="1" w:styleId="a-size-small">
    <w:name w:val="a-size-small"/>
    <w:basedOn w:val="Policepardfaut"/>
    <w:rsid w:val="001F5C31"/>
  </w:style>
  <w:style w:type="character" w:customStyle="1" w:styleId="st">
    <w:name w:val="st"/>
    <w:basedOn w:val="Policepardfaut"/>
    <w:rsid w:val="001F5C31"/>
  </w:style>
  <w:style w:type="character" w:styleId="Lienhypertextesuivivisit">
    <w:name w:val="FollowedHyperlink"/>
    <w:basedOn w:val="Policepardfaut"/>
    <w:uiPriority w:val="99"/>
    <w:semiHidden/>
    <w:unhideWhenUsed/>
    <w:rsid w:val="001F5C3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1F5C3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F5C3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F5C3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F5C3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F5C3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F5C3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F5C3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1F5C31"/>
    <w:rPr>
      <w:b/>
      <w:bCs/>
    </w:rPr>
  </w:style>
  <w:style w:type="paragraph" w:styleId="Sansinterligne">
    <w:name w:val="No Spacing"/>
    <w:uiPriority w:val="1"/>
    <w:qFormat/>
    <w:rsid w:val="001F5C3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1F5C31"/>
    <w:rPr>
      <w:rFonts w:ascii="Arial" w:hAnsi="Arial" w:cs="Arial" w:hint="default"/>
    </w:rPr>
  </w:style>
  <w:style w:type="character" w:customStyle="1" w:styleId="a-declarative">
    <w:name w:val="a-declarative"/>
    <w:rsid w:val="001F5C31"/>
  </w:style>
  <w:style w:type="character" w:customStyle="1" w:styleId="a-color-secondary">
    <w:name w:val="a-color-secondary"/>
    <w:rsid w:val="001F5C31"/>
  </w:style>
  <w:style w:type="character" w:customStyle="1" w:styleId="a-size-medium2">
    <w:name w:val="a-size-medium2"/>
    <w:rsid w:val="001F5C31"/>
    <w:rPr>
      <w:rFonts w:ascii="Arial" w:hAnsi="Arial" w:cs="Arial" w:hint="default"/>
    </w:rPr>
  </w:style>
  <w:style w:type="character" w:customStyle="1" w:styleId="fontnormal">
    <w:name w:val="fontnormal"/>
    <w:rsid w:val="001F5C31"/>
  </w:style>
  <w:style w:type="character" w:customStyle="1" w:styleId="texte150noirg">
    <w:name w:val="texte150noirg"/>
    <w:rsid w:val="001F5C31"/>
  </w:style>
  <w:style w:type="character" w:customStyle="1" w:styleId="texte120noirg">
    <w:name w:val="texte120noirg"/>
    <w:rsid w:val="001F5C31"/>
  </w:style>
  <w:style w:type="character" w:customStyle="1" w:styleId="texte110noirg">
    <w:name w:val="texte110noirg"/>
    <w:rsid w:val="001F5C31"/>
  </w:style>
  <w:style w:type="character" w:customStyle="1" w:styleId="CorpsdetexteCar1">
    <w:name w:val="Corps de texte Car1"/>
    <w:uiPriority w:val="99"/>
    <w:locked/>
    <w:rsid w:val="001F5C3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1F5C31"/>
  </w:style>
  <w:style w:type="paragraph" w:customStyle="1" w:styleId="yiv304078321msonormal">
    <w:name w:val="yiv304078321msonormal"/>
    <w:basedOn w:val="Normal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F5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5C3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1F5C3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1F5C3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1F5C3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1F5C3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1F5C3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1F5C3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1F5C31"/>
  </w:style>
  <w:style w:type="character" w:customStyle="1" w:styleId="tlfcmot">
    <w:name w:val="tlf_cmot"/>
    <w:basedOn w:val="Policepardfaut"/>
    <w:rsid w:val="001F5C3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C3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1F5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1F5C3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1F5C31"/>
    <w:pPr>
      <w:numPr>
        <w:numId w:val="2"/>
      </w:numPr>
      <w:ind w:left="567" w:hanging="207"/>
    </w:pPr>
  </w:style>
  <w:style w:type="character" w:customStyle="1" w:styleId="En-tteCar1">
    <w:name w:val="En-tête Car1"/>
    <w:locked/>
    <w:rsid w:val="001F5C31"/>
    <w:rPr>
      <w:rFonts w:eastAsia="Times New Roman"/>
    </w:rPr>
  </w:style>
  <w:style w:type="character" w:customStyle="1" w:styleId="author">
    <w:name w:val="author"/>
    <w:basedOn w:val="Policepardfaut"/>
    <w:rsid w:val="001F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2023-05-23T13:16:00Z</dcterms:created>
  <dcterms:modified xsi:type="dcterms:W3CDTF">2023-05-23T13:16:00Z</dcterms:modified>
</cp:coreProperties>
</file>